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82" w:rsidRPr="00FF2785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  <w:r w:rsidRPr="00FF27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Приложение № </w:t>
      </w:r>
      <w:r w:rsidR="00336B7C" w:rsidRPr="00FF27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</w:t>
      </w:r>
    </w:p>
    <w:p w:rsidR="007C4982" w:rsidRPr="00FF2785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C4982" w:rsidRPr="00FF2785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F27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решению Совета депутатов</w:t>
      </w:r>
    </w:p>
    <w:p w:rsidR="007C4982" w:rsidRPr="00FF2785" w:rsidRDefault="007C4982" w:rsidP="007C498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2785">
        <w:rPr>
          <w:rFonts w:ascii="Times New Roman" w:eastAsia="Times New Roman" w:hAnsi="Times New Roman" w:cs="Times New Roman"/>
          <w:sz w:val="26"/>
          <w:szCs w:val="26"/>
          <w:lang w:eastAsia="ru-RU"/>
        </w:rPr>
        <w:t>МО «Кингисеппское городское поселение»</w:t>
      </w:r>
    </w:p>
    <w:p w:rsidR="007C4982" w:rsidRPr="00FF2785" w:rsidRDefault="007C4982" w:rsidP="007C498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 </w:t>
      </w:r>
      <w:r w:rsidR="007C7495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6C66FF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C9783E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.12.202</w:t>
      </w:r>
      <w:r w:rsidR="006C66FF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C9783E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 № </w:t>
      </w:r>
      <w:r w:rsidR="006C66FF" w:rsidRPr="00FF278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</w:t>
      </w: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  <w:r w:rsidRPr="00FF2785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>ПОРЯДОК</w:t>
      </w:r>
    </w:p>
    <w:p w:rsidR="00B17488" w:rsidRPr="00FF2785" w:rsidRDefault="007C4982" w:rsidP="00B1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  <w:r w:rsidRPr="00FF2785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предоставления иных межбюджетных трансфертов </w:t>
      </w:r>
    </w:p>
    <w:p w:rsidR="005E085D" w:rsidRPr="00FF2785" w:rsidRDefault="007C4982" w:rsidP="007C4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бюджету </w:t>
      </w:r>
      <w:r w:rsidR="00B17488" w:rsidRPr="00FF2785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>муниципального образования</w:t>
      </w:r>
      <w:r w:rsidRPr="00FF2785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 «Кингисеппский муниципальный район» Ленинградской области </w:t>
      </w:r>
      <w:r w:rsidR="00B17488" w:rsidRPr="00FF2785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на </w:t>
      </w:r>
      <w:r w:rsidR="00B17488" w:rsidRPr="00FF27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</w:t>
      </w:r>
      <w:r w:rsidRPr="00FF2785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устанавливает правила предоставления иных межбюджетных трансфертов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исполнение полномочий 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 w:rsidR="000532A6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532A6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532A6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85D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иные межбюджетные трансферты)</w:t>
      </w:r>
      <w:r w:rsidR="00830BEE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внешнему муниципальному финансовому контролю.</w:t>
      </w: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60002"/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Распределение иных межбюджетных трансфертов на 20</w:t>
      </w:r>
      <w:r w:rsidR="00873DA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B47C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7BD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E7BD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в приложении №</w:t>
      </w:r>
      <w:r w:rsidR="00063980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60003"/>
      <w:bookmarkEnd w:id="1"/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Иные межбюджетные трансферты предоставляются в пределах сумм, утвержденных настоящим решением</w:t>
      </w:r>
      <w:r w:rsidR="00EB47C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и лимитов бюджетных обязательств, утвержденных в сводной бюджетной росписи бюджета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«Кингисеппское городское поселение»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73DA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D521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EB47C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D521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C66F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D521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982" w:rsidRPr="00FF2785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60004"/>
      <w:bookmarkEnd w:id="2"/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Главным распорядител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межбюджетных трансфертов </w:t>
      </w:r>
      <w:r w:rsidR="00CE12D5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на </w:t>
      </w:r>
      <w:r w:rsidR="00CE12D5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="00ED3C7B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Совет депутатов </w:t>
      </w:r>
      <w:r w:rsidR="00EA4118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</w:t>
      </w:r>
      <w:r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«Кингисеппское городское поселение»</w:t>
      </w:r>
      <w:r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4982" w:rsidRPr="00FF2785" w:rsidRDefault="00ED3C7B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5</w:t>
      </w:r>
      <w:r w:rsidR="007C4982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Иные межбюджетные трансферты на </w:t>
      </w:r>
      <w:r w:rsidR="007C4982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полномочий по внешнему муниципальному финансовому контролю предоставляются на основании соглашения, заключаемого между Советом депутатов </w:t>
      </w:r>
      <w:r w:rsidR="00B17488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«Кингисеппское городское поселение» и Советом депутатов </w:t>
      </w:r>
      <w:r w:rsidR="00B17488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«Кингисеппский муниципальный район».</w:t>
      </w:r>
    </w:p>
    <w:p w:rsidR="007C4982" w:rsidRPr="00FF2785" w:rsidRDefault="00ED3C7B" w:rsidP="007C49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Перечисление иных межбюджетных трансфертов осуществляется на лицев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администратор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бюджета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открыты</w:t>
      </w:r>
      <w:r w:rsidR="00CE12D5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 Федерального казначейства по Ленинградской области.</w:t>
      </w:r>
    </w:p>
    <w:p w:rsidR="007C4982" w:rsidRPr="00FF2785" w:rsidRDefault="00ED3C7B" w:rsidP="00ED3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4" w:name="sub_160009"/>
      <w:bookmarkEnd w:id="3"/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несоблюдение настоящего Порядка, а также недостоверность представляемых сведений возлагается на</w:t>
      </w: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sub_160010"/>
      <w:bookmarkEnd w:id="4"/>
      <w:r w:rsidR="007C4982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Совет депутатов </w:t>
      </w:r>
      <w:r w:rsidR="00B17488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«Кингисеппское городское поселение» в части предоставления иных межбюджетных трансфертов на </w:t>
      </w:r>
      <w:r w:rsidR="007C4982" w:rsidRPr="00FF2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контролю.</w:t>
      </w:r>
    </w:p>
    <w:p w:rsidR="007C4982" w:rsidRPr="00FF2785" w:rsidRDefault="006D7445" w:rsidP="007C49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использования иных межбюджетных трансфертов не по целевому назначению соответствующие средства возвращаются Советом депутатов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 соответственно в бюджет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поселение». Денежные средства, 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неиспользованные в течение текущего года, перечисляются в бюджет</w:t>
      </w:r>
      <w:r w:rsidR="0077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488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в сроки, установленные для завершения финансового года.</w:t>
      </w:r>
    </w:p>
    <w:p w:rsidR="007C4982" w:rsidRPr="009F071A" w:rsidRDefault="00F6663E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7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7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иных межбюджетных трансфертов из бюджета МО «Кингисеппское городское поселение» бюджету МО «Кингисеппский муниципальный район» осуществляется главным распорядител</w:t>
      </w:r>
      <w:r w:rsidR="00DC64D0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МО «Кингисеппское городское поселение» и </w:t>
      </w:r>
      <w:r w:rsidR="00CF2C7F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внутреннего муниципального финансового контроля</w:t>
      </w:r>
      <w:r w:rsidR="007C4982" w:rsidRPr="00FF2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5"/>
    <w:sectPr w:rsidR="007C4982" w:rsidRPr="009F071A" w:rsidSect="00136985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1C3B"/>
    <w:multiLevelType w:val="multilevel"/>
    <w:tmpl w:val="329CEAA2"/>
    <w:lvl w:ilvl="0">
      <w:start w:val="1"/>
      <w:numFmt w:val="decimal"/>
      <w:lvlText w:val="%1."/>
      <w:lvlJc w:val="left"/>
      <w:pPr>
        <w:ind w:left="85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abstractNum w:abstractNumId="1">
    <w:nsid w:val="1C092ECF"/>
    <w:multiLevelType w:val="hybridMultilevel"/>
    <w:tmpl w:val="125A8588"/>
    <w:lvl w:ilvl="0" w:tplc="F92CA728">
      <w:start w:val="1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F1"/>
    <w:rsid w:val="00030CB0"/>
    <w:rsid w:val="000532A6"/>
    <w:rsid w:val="00063980"/>
    <w:rsid w:val="00136985"/>
    <w:rsid w:val="0019320E"/>
    <w:rsid w:val="001F7139"/>
    <w:rsid w:val="002D045B"/>
    <w:rsid w:val="00336B7C"/>
    <w:rsid w:val="00377098"/>
    <w:rsid w:val="003B2990"/>
    <w:rsid w:val="003B47A3"/>
    <w:rsid w:val="003D5100"/>
    <w:rsid w:val="003E17AD"/>
    <w:rsid w:val="004A7E58"/>
    <w:rsid w:val="004B6AE3"/>
    <w:rsid w:val="004F1705"/>
    <w:rsid w:val="005246AE"/>
    <w:rsid w:val="005E085D"/>
    <w:rsid w:val="005E19C5"/>
    <w:rsid w:val="006539C0"/>
    <w:rsid w:val="006711FA"/>
    <w:rsid w:val="0069662A"/>
    <w:rsid w:val="006C66FF"/>
    <w:rsid w:val="006D7445"/>
    <w:rsid w:val="00731BB6"/>
    <w:rsid w:val="007713C1"/>
    <w:rsid w:val="007C4982"/>
    <w:rsid w:val="007C7495"/>
    <w:rsid w:val="00830BEE"/>
    <w:rsid w:val="00873DA2"/>
    <w:rsid w:val="00885CE8"/>
    <w:rsid w:val="00891A31"/>
    <w:rsid w:val="0097030F"/>
    <w:rsid w:val="009F071A"/>
    <w:rsid w:val="00A4667B"/>
    <w:rsid w:val="00AD5212"/>
    <w:rsid w:val="00AE10EF"/>
    <w:rsid w:val="00B17488"/>
    <w:rsid w:val="00B70099"/>
    <w:rsid w:val="00B75DD4"/>
    <w:rsid w:val="00BE7BDF"/>
    <w:rsid w:val="00C14705"/>
    <w:rsid w:val="00C8097B"/>
    <w:rsid w:val="00C9783E"/>
    <w:rsid w:val="00CB239E"/>
    <w:rsid w:val="00CE12D5"/>
    <w:rsid w:val="00CF2C7F"/>
    <w:rsid w:val="00D237E5"/>
    <w:rsid w:val="00D718D8"/>
    <w:rsid w:val="00DB6739"/>
    <w:rsid w:val="00DC64D0"/>
    <w:rsid w:val="00E26147"/>
    <w:rsid w:val="00E3726F"/>
    <w:rsid w:val="00EA4118"/>
    <w:rsid w:val="00EA5B21"/>
    <w:rsid w:val="00EB47C8"/>
    <w:rsid w:val="00ED3C7B"/>
    <w:rsid w:val="00F45BF1"/>
    <w:rsid w:val="00F6663E"/>
    <w:rsid w:val="00F920CF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DYS</cp:lastModifiedBy>
  <cp:revision>64</cp:revision>
  <cp:lastPrinted>2022-11-14T05:11:00Z</cp:lastPrinted>
  <dcterms:created xsi:type="dcterms:W3CDTF">2015-11-06T08:13:00Z</dcterms:created>
  <dcterms:modified xsi:type="dcterms:W3CDTF">2022-11-14T05:11:00Z</dcterms:modified>
</cp:coreProperties>
</file>